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BC823" w14:textId="77777777" w:rsidR="00CD53E5" w:rsidRDefault="00CD53E5"/>
    <w:sectPr w:rsidR="00CD53E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E7C4D" w14:textId="77777777" w:rsidR="00F77182" w:rsidRDefault="00F77182" w:rsidP="00EA157F">
      <w:pPr>
        <w:spacing w:after="0" w:line="240" w:lineRule="auto"/>
      </w:pPr>
      <w:r>
        <w:separator/>
      </w:r>
    </w:p>
  </w:endnote>
  <w:endnote w:type="continuationSeparator" w:id="0">
    <w:p w14:paraId="17BFE784" w14:textId="77777777" w:rsidR="00F77182" w:rsidRDefault="00F77182" w:rsidP="00EA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B8A84" w14:textId="77777777" w:rsidR="00EA157F" w:rsidRDefault="00EA1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8A8B5" w14:textId="77777777" w:rsidR="00EA157F" w:rsidRDefault="00EA15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1A251" w14:textId="77777777" w:rsidR="00EA157F" w:rsidRDefault="00EA1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0FCC4" w14:textId="77777777" w:rsidR="00F77182" w:rsidRDefault="00F77182" w:rsidP="00EA157F">
      <w:pPr>
        <w:spacing w:after="0" w:line="240" w:lineRule="auto"/>
      </w:pPr>
      <w:r>
        <w:separator/>
      </w:r>
    </w:p>
  </w:footnote>
  <w:footnote w:type="continuationSeparator" w:id="0">
    <w:p w14:paraId="4593D5F9" w14:textId="77777777" w:rsidR="00F77182" w:rsidRDefault="00F77182" w:rsidP="00EA1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13F79" w14:textId="77777777" w:rsidR="00EA157F" w:rsidRDefault="00EA1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3916D" w14:textId="0CC32C98" w:rsidR="00EA157F" w:rsidRDefault="00EA157F" w:rsidP="00EA157F">
    <w:pPr>
      <w:pStyle w:val="NormalWeb"/>
      <w:spacing w:before="0" w:beforeAutospacing="0"/>
      <w:rPr>
        <w:rFonts w:ascii="&amp;quot" w:hAnsi="&amp;quot"/>
        <w:color w:val="212529"/>
        <w:sz w:val="21"/>
        <w:szCs w:val="21"/>
      </w:rPr>
    </w:pPr>
    <w:r>
      <w:rPr>
        <w:rFonts w:ascii="&amp;quot" w:hAnsi="&amp;quot"/>
        <w:color w:val="212529"/>
        <w:sz w:val="27"/>
        <w:szCs w:val="27"/>
      </w:rPr>
      <w:t>St Mary's has been pleased to support Eric Twine and All Saints Ho</w:t>
    </w:r>
    <w:r w:rsidR="0003607E">
      <w:rPr>
        <w:rFonts w:ascii="&amp;quot" w:hAnsi="&amp;quot"/>
        <w:color w:val="212529"/>
        <w:sz w:val="27"/>
        <w:szCs w:val="27"/>
      </w:rPr>
      <w:t>i</w:t>
    </w:r>
    <w:bookmarkStart w:id="0" w:name="_GoBack"/>
    <w:bookmarkEnd w:id="0"/>
    <w:r>
      <w:rPr>
        <w:rFonts w:ascii="&amp;quot" w:hAnsi="&amp;quot"/>
        <w:color w:val="212529"/>
        <w:sz w:val="27"/>
        <w:szCs w:val="27"/>
      </w:rPr>
      <w:t>ma over many years.</w:t>
    </w:r>
  </w:p>
  <w:p w14:paraId="38FEEF9E" w14:textId="77777777" w:rsidR="00EA157F" w:rsidRDefault="00EA157F" w:rsidP="00EA157F">
    <w:pPr>
      <w:pStyle w:val="NormalWeb"/>
      <w:spacing w:before="0" w:beforeAutospacing="0"/>
      <w:rPr>
        <w:rFonts w:ascii="&amp;quot" w:hAnsi="&amp;quot"/>
        <w:color w:val="212529"/>
        <w:sz w:val="21"/>
        <w:szCs w:val="21"/>
      </w:rPr>
    </w:pPr>
    <w:r>
      <w:rPr>
        <w:rStyle w:val="Strong"/>
        <w:rFonts w:ascii="&amp;quot" w:hAnsi="&amp;quot"/>
        <w:color w:val="212529"/>
        <w:sz w:val="21"/>
        <w:szCs w:val="21"/>
      </w:rPr>
      <w:t>Eric Twine</w:t>
    </w:r>
    <w:r>
      <w:rPr>
        <w:rFonts w:ascii="&amp;quot" w:hAnsi="&amp;quot"/>
        <w:color w:val="212529"/>
        <w:sz w:val="21"/>
        <w:szCs w:val="21"/>
      </w:rPr>
      <w:br/>
      <w:t xml:space="preserve">We originally supported Eric when training to be a Vicar at </w:t>
    </w:r>
    <w:proofErr w:type="spellStart"/>
    <w:r>
      <w:rPr>
        <w:rFonts w:ascii="&amp;quot" w:hAnsi="&amp;quot"/>
        <w:color w:val="212529"/>
        <w:sz w:val="21"/>
        <w:szCs w:val="21"/>
      </w:rPr>
      <w:t>Carlile</w:t>
    </w:r>
    <w:proofErr w:type="spellEnd"/>
    <w:r>
      <w:rPr>
        <w:rFonts w:ascii="&amp;quot" w:hAnsi="&amp;quot"/>
        <w:color w:val="212529"/>
        <w:sz w:val="21"/>
        <w:szCs w:val="21"/>
      </w:rPr>
      <w:t xml:space="preserve"> College Nairobi in the 1990's.</w:t>
    </w:r>
    <w:r>
      <w:rPr>
        <w:rFonts w:ascii="&amp;quot" w:hAnsi="&amp;quot"/>
        <w:color w:val="212529"/>
        <w:sz w:val="21"/>
        <w:szCs w:val="21"/>
      </w:rPr>
      <w:br/>
      <w:t xml:space="preserve">He is now the Archdeacon of </w:t>
    </w:r>
    <w:proofErr w:type="spellStart"/>
    <w:r>
      <w:rPr>
        <w:rFonts w:ascii="&amp;quot" w:hAnsi="&amp;quot"/>
        <w:color w:val="212529"/>
        <w:sz w:val="21"/>
        <w:szCs w:val="21"/>
      </w:rPr>
      <w:t>Kagadi</w:t>
    </w:r>
    <w:proofErr w:type="spellEnd"/>
    <w:r>
      <w:rPr>
        <w:rFonts w:ascii="&amp;quot" w:hAnsi="&amp;quot"/>
        <w:color w:val="212529"/>
        <w:sz w:val="21"/>
        <w:szCs w:val="21"/>
      </w:rPr>
      <w:t xml:space="preserve"> in the south of the diocese of Bunyoro Kitara, Uganda</w:t>
    </w:r>
    <w:r>
      <w:rPr>
        <w:rFonts w:ascii="&amp;quot" w:hAnsi="&amp;quot"/>
        <w:color w:val="212529"/>
        <w:sz w:val="21"/>
        <w:szCs w:val="21"/>
      </w:rPr>
      <w:br/>
      <w:t xml:space="preserve">He is also a Canon </w:t>
    </w:r>
    <w:proofErr w:type="spellStart"/>
    <w:r>
      <w:rPr>
        <w:rFonts w:ascii="&amp;quot" w:hAnsi="&amp;quot"/>
        <w:color w:val="212529"/>
        <w:sz w:val="21"/>
        <w:szCs w:val="21"/>
      </w:rPr>
      <w:t>Missioner</w:t>
    </w:r>
    <w:proofErr w:type="spellEnd"/>
    <w:r>
      <w:rPr>
        <w:rFonts w:ascii="&amp;quot" w:hAnsi="&amp;quot"/>
        <w:color w:val="212529"/>
        <w:sz w:val="21"/>
        <w:szCs w:val="21"/>
      </w:rPr>
      <w:t xml:space="preserve"> for the diocese and a very effective evangelist in his local area.</w:t>
    </w:r>
  </w:p>
  <w:p w14:paraId="273B6554" w14:textId="77777777" w:rsidR="00EA157F" w:rsidRDefault="00EA157F" w:rsidP="00EA157F">
    <w:pPr>
      <w:pStyle w:val="NormalWeb"/>
      <w:spacing w:before="0" w:beforeAutospacing="0"/>
      <w:rPr>
        <w:rFonts w:ascii="&amp;quot" w:hAnsi="&amp;quot"/>
        <w:color w:val="212529"/>
        <w:sz w:val="21"/>
        <w:szCs w:val="21"/>
      </w:rPr>
    </w:pPr>
    <w:r>
      <w:rPr>
        <w:rFonts w:ascii="&amp;quot" w:hAnsi="&amp;quot"/>
        <w:color w:val="212529"/>
        <w:sz w:val="21"/>
        <w:szCs w:val="21"/>
      </w:rPr>
      <w:t xml:space="preserve">In recent years, most recently in March 2015 Andrew and other members of St Mary's have gone out to </w:t>
    </w:r>
    <w:proofErr w:type="spellStart"/>
    <w:r>
      <w:rPr>
        <w:rFonts w:ascii="&amp;quot" w:hAnsi="&amp;quot"/>
        <w:color w:val="212529"/>
        <w:sz w:val="21"/>
        <w:szCs w:val="21"/>
      </w:rPr>
      <w:t>Kagadi</w:t>
    </w:r>
    <w:proofErr w:type="spellEnd"/>
    <w:r>
      <w:rPr>
        <w:rFonts w:ascii="&amp;quot" w:hAnsi="&amp;quot"/>
        <w:color w:val="212529"/>
        <w:sz w:val="21"/>
        <w:szCs w:val="21"/>
      </w:rPr>
      <w:br/>
      <w:t xml:space="preserve">(and </w:t>
    </w:r>
    <w:proofErr w:type="spellStart"/>
    <w:r>
      <w:rPr>
        <w:rFonts w:ascii="&amp;quot" w:hAnsi="&amp;quot"/>
        <w:color w:val="212529"/>
        <w:sz w:val="21"/>
        <w:szCs w:val="21"/>
      </w:rPr>
      <w:t>Bulindi</w:t>
    </w:r>
    <w:proofErr w:type="spellEnd"/>
    <w:r>
      <w:rPr>
        <w:rFonts w:ascii="&amp;quot" w:hAnsi="&amp;quot"/>
        <w:color w:val="212529"/>
        <w:sz w:val="21"/>
        <w:szCs w:val="21"/>
      </w:rPr>
      <w:t xml:space="preserve"> in the north of the Diocese) to run Rooted in Jesus discipleship training conferences.   These conferences have been training both vicars and lay leaders to run small discipleship groups for church members</w:t>
    </w:r>
    <w:r>
      <w:rPr>
        <w:rFonts w:ascii="&amp;quot" w:hAnsi="&amp;quot"/>
        <w:color w:val="212529"/>
        <w:sz w:val="21"/>
        <w:szCs w:val="21"/>
      </w:rPr>
      <w:br/>
      <w:t>and others interested in the Christian Faith.</w:t>
    </w:r>
  </w:p>
  <w:p w14:paraId="2CAB14B1" w14:textId="77777777" w:rsidR="00EA157F" w:rsidRDefault="00EA157F" w:rsidP="00EA157F">
    <w:pPr>
      <w:pStyle w:val="NormalWeb"/>
      <w:spacing w:before="0" w:beforeAutospacing="0"/>
      <w:rPr>
        <w:rFonts w:ascii="&amp;quot" w:hAnsi="&amp;quot"/>
        <w:color w:val="212529"/>
        <w:sz w:val="21"/>
        <w:szCs w:val="21"/>
      </w:rPr>
    </w:pPr>
    <w:r>
      <w:rPr>
        <w:rFonts w:ascii="&amp;quot" w:hAnsi="&amp;quot"/>
        <w:noProof/>
        <w:color w:val="212529"/>
        <w:sz w:val="21"/>
        <w:szCs w:val="21"/>
      </w:rPr>
      <w:drawing>
        <wp:inline distT="0" distB="0" distL="0" distR="0" wp14:anchorId="221096C3" wp14:editId="71746F7C">
          <wp:extent cx="6096000" cy="457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3A45A796" w14:textId="77777777" w:rsidR="00EA157F" w:rsidRDefault="00EA157F" w:rsidP="00EA157F">
    <w:pPr>
      <w:pStyle w:val="NormalWeb"/>
      <w:spacing w:before="0" w:beforeAutospacing="0"/>
      <w:rPr>
        <w:rFonts w:ascii="&amp;quot" w:hAnsi="&amp;quot"/>
        <w:color w:val="212529"/>
        <w:sz w:val="21"/>
        <w:szCs w:val="21"/>
      </w:rPr>
    </w:pPr>
    <w:r>
      <w:rPr>
        <w:rFonts w:ascii="&amp;quot" w:hAnsi="&amp;quot"/>
        <w:color w:val="212529"/>
        <w:sz w:val="21"/>
        <w:szCs w:val="21"/>
      </w:rPr>
      <w:t>Eric Twine with Andrew Petit at the end of a Rooted in Jesus discipleship training course</w:t>
    </w:r>
  </w:p>
  <w:p w14:paraId="1D3B04CE" w14:textId="77777777" w:rsidR="00EA157F" w:rsidRDefault="00EA157F" w:rsidP="00EA157F">
    <w:pPr>
      <w:pStyle w:val="NormalWeb"/>
      <w:spacing w:before="0" w:beforeAutospacing="0"/>
      <w:rPr>
        <w:rFonts w:ascii="&amp;quot" w:hAnsi="&amp;quot"/>
        <w:color w:val="212529"/>
        <w:sz w:val="21"/>
        <w:szCs w:val="21"/>
      </w:rPr>
    </w:pPr>
    <w:r>
      <w:rPr>
        <w:rStyle w:val="Strong"/>
        <w:rFonts w:ascii="&amp;quot" w:hAnsi="&amp;quot"/>
        <w:color w:val="212529"/>
        <w:sz w:val="21"/>
        <w:szCs w:val="21"/>
      </w:rPr>
      <w:t>All Saints Town Church</w:t>
    </w:r>
    <w:r>
      <w:rPr>
        <w:rFonts w:ascii="&amp;quot" w:hAnsi="&amp;quot"/>
        <w:color w:val="212529"/>
        <w:sz w:val="21"/>
        <w:szCs w:val="21"/>
      </w:rPr>
      <w:br/>
    </w:r>
    <w:r>
      <w:rPr>
        <w:rStyle w:val="Strong"/>
        <w:rFonts w:ascii="&amp;quot" w:hAnsi="&amp;quot"/>
        <w:color w:val="212529"/>
        <w:sz w:val="21"/>
        <w:szCs w:val="21"/>
      </w:rPr>
      <w:t xml:space="preserve">When Andrew first went out to see Eric Twine in 2003, he was then Vicar of the thriving All Saints Town Church Hoima.  Since then, St Mary's has continued to have links with that church under its current vicar, Revd Paddy </w:t>
    </w:r>
    <w:proofErr w:type="spellStart"/>
    <w:r>
      <w:rPr>
        <w:rStyle w:val="Strong"/>
        <w:rFonts w:ascii="&amp;quot" w:hAnsi="&amp;quot"/>
        <w:color w:val="212529"/>
        <w:sz w:val="21"/>
        <w:szCs w:val="21"/>
      </w:rPr>
      <w:t>Irumba</w:t>
    </w:r>
    <w:proofErr w:type="spellEnd"/>
    <w:r>
      <w:rPr>
        <w:rStyle w:val="Strong"/>
        <w:rFonts w:ascii="&amp;quot" w:hAnsi="&amp;quot"/>
        <w:color w:val="212529"/>
        <w:sz w:val="21"/>
        <w:szCs w:val="21"/>
      </w:rPr>
      <w:t>.   In particular we have been happy to help with the building of a very large new church building which when completed should be able to seat about 7000 people !</w:t>
    </w:r>
  </w:p>
  <w:p w14:paraId="7C34081B" w14:textId="77777777" w:rsidR="00EA157F" w:rsidRDefault="00EA157F" w:rsidP="00EA157F">
    <w:pPr>
      <w:pStyle w:val="NormalWeb"/>
      <w:spacing w:before="0" w:beforeAutospacing="0"/>
      <w:rPr>
        <w:rFonts w:ascii="&amp;quot" w:hAnsi="&amp;quot"/>
        <w:color w:val="212529"/>
        <w:sz w:val="21"/>
        <w:szCs w:val="21"/>
      </w:rPr>
    </w:pPr>
    <w:r>
      <w:rPr>
        <w:rFonts w:ascii="&amp;quot" w:hAnsi="&amp;quot"/>
        <w:b/>
        <w:bCs/>
        <w:noProof/>
        <w:color w:val="212529"/>
        <w:sz w:val="21"/>
        <w:szCs w:val="21"/>
      </w:rPr>
      <w:drawing>
        <wp:inline distT="0" distB="0" distL="0" distR="0" wp14:anchorId="1AE5CE2D" wp14:editId="7D235E00">
          <wp:extent cx="9525000" cy="7143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0" cy="7143750"/>
                  </a:xfrm>
                  <a:prstGeom prst="rect">
                    <a:avLst/>
                  </a:prstGeom>
                  <a:noFill/>
                  <a:ln>
                    <a:noFill/>
                  </a:ln>
                </pic:spPr>
              </pic:pic>
            </a:graphicData>
          </a:graphic>
        </wp:inline>
      </w:drawing>
    </w:r>
  </w:p>
  <w:p w14:paraId="7327F9A1" w14:textId="77777777" w:rsidR="00EA157F" w:rsidRDefault="00EA157F" w:rsidP="00EA157F">
    <w:pPr>
      <w:pStyle w:val="NormalWeb"/>
      <w:spacing w:before="0" w:beforeAutospacing="0"/>
      <w:jc w:val="center"/>
      <w:rPr>
        <w:rFonts w:ascii="&amp;quot" w:hAnsi="&amp;quot"/>
        <w:color w:val="212529"/>
        <w:sz w:val="21"/>
        <w:szCs w:val="21"/>
      </w:rPr>
    </w:pPr>
    <w:r>
      <w:rPr>
        <w:rStyle w:val="Strong"/>
        <w:rFonts w:ascii="&amp;quot" w:hAnsi="&amp;quot"/>
        <w:color w:val="212529"/>
        <w:sz w:val="21"/>
        <w:szCs w:val="21"/>
      </w:rPr>
      <w:t>The present All Saints Church with the much larger new church in the background.  </w:t>
    </w:r>
    <w:r>
      <w:rPr>
        <w:rFonts w:ascii="&amp;quot" w:hAnsi="&amp;quot"/>
        <w:b/>
        <w:bCs/>
        <w:color w:val="212529"/>
        <w:sz w:val="21"/>
        <w:szCs w:val="21"/>
      </w:rPr>
      <w:br/>
    </w:r>
    <w:r>
      <w:rPr>
        <w:rStyle w:val="Strong"/>
        <w:rFonts w:ascii="&amp;quot" w:hAnsi="&amp;quot"/>
        <w:color w:val="212529"/>
        <w:sz w:val="21"/>
        <w:szCs w:val="21"/>
      </w:rPr>
      <w:t>St Mary's has recently made a gift towards putting the roof on the new church.</w:t>
    </w:r>
  </w:p>
  <w:p w14:paraId="5FA07F36" w14:textId="77777777" w:rsidR="00EA157F" w:rsidRDefault="00EA15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B8B19" w14:textId="77777777" w:rsidR="00EA157F" w:rsidRDefault="00EA1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7F"/>
    <w:rsid w:val="0003607E"/>
    <w:rsid w:val="00CD53E5"/>
    <w:rsid w:val="00EA157F"/>
    <w:rsid w:val="00F7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662854"/>
  <w15:chartTrackingRefBased/>
  <w15:docId w15:val="{C3FC3641-4430-4A34-9950-40871F1F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57F"/>
  </w:style>
  <w:style w:type="paragraph" w:styleId="Footer">
    <w:name w:val="footer"/>
    <w:basedOn w:val="Normal"/>
    <w:link w:val="FooterChar"/>
    <w:uiPriority w:val="99"/>
    <w:unhideWhenUsed/>
    <w:rsid w:val="00EA1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57F"/>
  </w:style>
  <w:style w:type="paragraph" w:styleId="NormalWeb">
    <w:name w:val="Normal (Web)"/>
    <w:basedOn w:val="Normal"/>
    <w:uiPriority w:val="99"/>
    <w:semiHidden/>
    <w:unhideWhenUsed/>
    <w:rsid w:val="00EA15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15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3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Thorns</dc:creator>
  <cp:keywords/>
  <dc:description/>
  <cp:lastModifiedBy>John Thorns</cp:lastModifiedBy>
  <cp:revision>2</cp:revision>
  <dcterms:created xsi:type="dcterms:W3CDTF">2019-10-29T12:21:00Z</dcterms:created>
  <dcterms:modified xsi:type="dcterms:W3CDTF">2019-10-29T12:23:00Z</dcterms:modified>
</cp:coreProperties>
</file>